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072" w:rsidRPr="00D63072" w:rsidRDefault="00D63072" w:rsidP="00D63072">
      <w:pPr>
        <w:shd w:val="clear" w:color="auto" w:fill="FAFAFA"/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40"/>
          <w:szCs w:val="40"/>
          <w:lang w:eastAsia="ru-RU"/>
        </w:rPr>
      </w:pPr>
      <w:r w:rsidRPr="00D63072">
        <w:rPr>
          <w:rFonts w:ascii="Times New Roman" w:eastAsia="Times New Roman" w:hAnsi="Times New Roman" w:cs="Times New Roman"/>
          <w:noProof/>
          <w:color w:val="232629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318135</wp:posOffset>
            </wp:positionV>
            <wp:extent cx="6372786" cy="3581400"/>
            <wp:effectExtent l="0" t="0" r="9525" b="0"/>
            <wp:wrapNone/>
            <wp:docPr id="1" name="Рисунок 1" descr="Профилактика к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кор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786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3072">
        <w:rPr>
          <w:rFonts w:ascii="Times New Roman" w:eastAsia="Times New Roman" w:hAnsi="Times New Roman" w:cs="Times New Roman"/>
          <w:b/>
          <w:bCs/>
          <w:color w:val="232629"/>
          <w:kern w:val="36"/>
          <w:sz w:val="40"/>
          <w:szCs w:val="40"/>
          <w:lang w:eastAsia="ru-RU"/>
        </w:rPr>
        <w:t>ПРОФИЛАКТИКА КОРИ</w:t>
      </w:r>
    </w:p>
    <w:p w:rsidR="00D63072" w:rsidRDefault="00D63072" w:rsidP="00D63072">
      <w:pPr>
        <w:shd w:val="clear" w:color="auto" w:fill="FAFAFA"/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</w:p>
    <w:p w:rsidR="00D63072" w:rsidRDefault="00D63072" w:rsidP="00D63072">
      <w:pPr>
        <w:shd w:val="clear" w:color="auto" w:fill="FAFAFA"/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</w:p>
    <w:p w:rsidR="00D63072" w:rsidRDefault="00D63072" w:rsidP="00D63072">
      <w:pPr>
        <w:shd w:val="clear" w:color="auto" w:fill="FAFAFA"/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</w:p>
    <w:p w:rsidR="00D63072" w:rsidRDefault="00D63072" w:rsidP="00D63072">
      <w:pPr>
        <w:shd w:val="clear" w:color="auto" w:fill="FAFAFA"/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</w:p>
    <w:p w:rsidR="00D63072" w:rsidRDefault="00D63072" w:rsidP="00D63072">
      <w:pPr>
        <w:shd w:val="clear" w:color="auto" w:fill="FAFAFA"/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</w:p>
    <w:p w:rsidR="00D63072" w:rsidRDefault="00D63072" w:rsidP="00D63072">
      <w:pPr>
        <w:shd w:val="clear" w:color="auto" w:fill="FAFAFA"/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</w:p>
    <w:p w:rsidR="00D63072" w:rsidRDefault="00D63072" w:rsidP="00D63072">
      <w:pPr>
        <w:shd w:val="clear" w:color="auto" w:fill="FAFAFA"/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</w:p>
    <w:p w:rsidR="00D63072" w:rsidRDefault="00D63072" w:rsidP="00D63072">
      <w:pPr>
        <w:shd w:val="clear" w:color="auto" w:fill="FAFAFA"/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</w:p>
    <w:p w:rsidR="00D63072" w:rsidRDefault="00D63072" w:rsidP="00D63072">
      <w:pPr>
        <w:shd w:val="clear" w:color="auto" w:fill="FAFAFA"/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</w:p>
    <w:p w:rsidR="00D63072" w:rsidRPr="00D63072" w:rsidRDefault="00D63072" w:rsidP="00D63072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</w:p>
    <w:p w:rsidR="00D63072" w:rsidRDefault="00D63072" w:rsidP="00D63072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proofErr w:type="spellStart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Роспотребнадзор</w:t>
      </w:r>
      <w:proofErr w:type="spellEnd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напоминает, что корь – </w:t>
      </w:r>
      <w:proofErr w:type="spellStart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высококонтагиозная</w:t>
      </w:r>
      <w:proofErr w:type="spellEnd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(очень заразная), потенциально смертельная инфекция, передающаяся от больного человека </w:t>
      </w:r>
      <w:proofErr w:type="gramStart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к здоровому воздушно-капельным путём</w:t>
      </w:r>
      <w:proofErr w:type="gramEnd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. Если у вас нет противокоревого иммунитета, то вероятность заболеть после встречи с человеком, болеющим корью, равняется почти 100%. Возбудитель кори – вирус, циркулирующий исключительно среди людей. Заболевание вначале похоже на обычное </w:t>
      </w:r>
      <w:proofErr w:type="spellStart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ОРВИ</w:t>
      </w:r>
      <w:proofErr w:type="spellEnd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или грипп. Как правило, на фоне общего недомогания с повышением температуры тела, головной болью, ломотой в мышцах, першением в горле, насморком, быстро присоединяется кашель и конъюнктивит. В отличие от других инфекций, при кори, как правило на третий день от начала заболевания, у больных появляется сыпь в виде довольно ярких красноватых пятен и бугорков, диаметром по несколько миллиметров – характерные, так называемые, пятнисто-папулёзные элементы. Вначале высыпания появляются на лице, а затем спускаются вниз, охватывая все участки тела. Возможно появление диареи.</w:t>
      </w:r>
    </w:p>
    <w:p w:rsidR="00D63072" w:rsidRDefault="00D63072" w:rsidP="00D63072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Заболевание, как правило, протекает тяжело у тех, кто не вакцинирован против кори. Число летальных исходов от кори каждый год, по данным ВОЗ, достигает 150-180 тысяч и более. До начала вакцинации корь ежегодно уносила жизни около 2,5-2,6 миллионов людей, в основном детей, вследствие развития пневмоний. Пневмония, как и отит, ларингит, </w:t>
      </w:r>
      <w:proofErr w:type="spellStart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трахеобронхит</w:t>
      </w:r>
      <w:proofErr w:type="spellEnd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, стоматит, по-прежнему, относят к наиболее часто встречающимся осложнениям кори. Неврологические осложнения регистрируются реже, но приводят к очень </w:t>
      </w:r>
      <w:proofErr w:type="spellStart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тяжелым</w:t>
      </w:r>
      <w:proofErr w:type="spellEnd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последствиям. Острый диссеминированный </w:t>
      </w:r>
      <w:proofErr w:type="spellStart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энцефаломиелит</w:t>
      </w:r>
      <w:proofErr w:type="spellEnd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может проявиться в период развития или уже после стихания основных симптомов заболевания. Коревой энцефалит и подострый </w:t>
      </w:r>
      <w:proofErr w:type="spellStart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склерозирующий</w:t>
      </w:r>
      <w:proofErr w:type="spellEnd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панэнцефалит развиваются постепенно, характерные симптомы развиваются спустя месяцы или даже годы </w:t>
      </w:r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lastRenderedPageBreak/>
        <w:t xml:space="preserve">после болезни. Таких пациентов беспокоит лихорадка, утомляемость, головная боль, тошнота, рвота, в </w:t>
      </w:r>
      <w:proofErr w:type="spellStart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тяжелых</w:t>
      </w:r>
      <w:proofErr w:type="spellEnd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случаях возникают судороги, коматозное состояние и смерть.</w:t>
      </w:r>
    </w:p>
    <w:p w:rsidR="00D63072" w:rsidRDefault="00D63072" w:rsidP="00D63072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Корь особенно опасна для беременных женщин. На фоне физиологически </w:t>
      </w:r>
      <w:proofErr w:type="spellStart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измененного</w:t>
      </w:r>
      <w:proofErr w:type="spellEnd"/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иммунитета у беременной женщины встреча с вирусом кори может привести к самопроизвольному аборту, преждевременным родам, тяжёлому состоянию после родов у матери и младенца.</w:t>
      </w:r>
    </w:p>
    <w:p w:rsidR="00D63072" w:rsidRDefault="00D63072" w:rsidP="00D63072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Специфической противовирусной терапии для лечения кори не существует. Основным средством борьбы с корью остаётся вакцинация. В настоящее время имеющиеся противокоревые вакцины имеют высокий уровень эффективности и безопасности. Они содержат ослабленный живой вирус кори, индуцируют как гуморальный (выработку антител), так и клеточный иммунитет.</w:t>
      </w:r>
    </w:p>
    <w:p w:rsidR="00D63072" w:rsidRDefault="00D63072" w:rsidP="00D63072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Вакцинации против кори обязательно подлежат все дети в возрасте 1 года, ревакцинация проводится в 6 лет. Детям старше 6 лет и взрослым вакцинация против кори рекомендуется при её отсутствии ранее или при однократном введении вакцины. При этом в возрасте до 36 лет введение вакцины рекомендуется всем, после 36 лет – при высокой вероятности контактов, в первую очередь – медработникам, контактирующим с больными различного профиля, работникам транспорта, образовательных учреждений, а в возрасте старше 55 лет – только при контактах с больными*.</w:t>
      </w:r>
    </w:p>
    <w:p w:rsidR="002F6922" w:rsidRDefault="002F6922" w:rsidP="00D63072">
      <w:pPr>
        <w:shd w:val="clear" w:color="auto" w:fill="FAFAFA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</w:p>
    <w:p w:rsidR="002F6922" w:rsidRDefault="002F6922" w:rsidP="00D63072">
      <w:pPr>
        <w:shd w:val="clear" w:color="auto" w:fill="FAFAFA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</w:p>
    <w:p w:rsidR="002F6922" w:rsidRDefault="002F6922" w:rsidP="00D63072">
      <w:pPr>
        <w:shd w:val="clear" w:color="auto" w:fill="FAFAFA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</w:p>
    <w:p w:rsidR="002F6922" w:rsidRDefault="002F6922" w:rsidP="00D63072">
      <w:pPr>
        <w:shd w:val="clear" w:color="auto" w:fill="FAFAFA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</w:p>
    <w:p w:rsidR="002F6922" w:rsidRDefault="002F6922" w:rsidP="00D63072">
      <w:pPr>
        <w:shd w:val="clear" w:color="auto" w:fill="FAFAFA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</w:p>
    <w:p w:rsidR="002F6922" w:rsidRDefault="002F6922" w:rsidP="00D63072">
      <w:pPr>
        <w:shd w:val="clear" w:color="auto" w:fill="FAFAFA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</w:p>
    <w:p w:rsidR="002F6922" w:rsidRDefault="002F6922" w:rsidP="00D63072">
      <w:pPr>
        <w:shd w:val="clear" w:color="auto" w:fill="FAFAFA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</w:p>
    <w:p w:rsidR="002F6922" w:rsidRDefault="002F6922" w:rsidP="00D63072">
      <w:pPr>
        <w:shd w:val="clear" w:color="auto" w:fill="FAFAFA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</w:p>
    <w:p w:rsidR="002F6922" w:rsidRDefault="002F6922" w:rsidP="00D63072">
      <w:pPr>
        <w:shd w:val="clear" w:color="auto" w:fill="FAFAFA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</w:p>
    <w:p w:rsidR="002F6922" w:rsidRDefault="002F6922" w:rsidP="00D63072">
      <w:pPr>
        <w:shd w:val="clear" w:color="auto" w:fill="FAFAFA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</w:p>
    <w:p w:rsidR="002F6922" w:rsidRDefault="002F6922" w:rsidP="00D63072">
      <w:pPr>
        <w:shd w:val="clear" w:color="auto" w:fill="FAFAFA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</w:p>
    <w:p w:rsidR="00D63072" w:rsidRPr="00D63072" w:rsidRDefault="00D63072" w:rsidP="00D63072">
      <w:pPr>
        <w:shd w:val="clear" w:color="auto" w:fill="FAFAFA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32629"/>
          <w:lang w:eastAsia="ru-RU"/>
        </w:rPr>
      </w:pPr>
      <w:r w:rsidRPr="00D63072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br/>
      </w:r>
      <w:r w:rsidRPr="00D63072">
        <w:rPr>
          <w:rFonts w:ascii="Times New Roman" w:eastAsia="Times New Roman" w:hAnsi="Times New Roman" w:cs="Times New Roman"/>
          <w:color w:val="232629"/>
          <w:lang w:eastAsia="ru-RU"/>
        </w:rPr>
        <w:t xml:space="preserve">*Публикуется по материалам отдела иммунологии Московского научно-исследовательского института эпидемиологии и микробиологии имени </w:t>
      </w:r>
      <w:proofErr w:type="spellStart"/>
      <w:r w:rsidRPr="00D63072">
        <w:rPr>
          <w:rFonts w:ascii="Times New Roman" w:eastAsia="Times New Roman" w:hAnsi="Times New Roman" w:cs="Times New Roman"/>
          <w:color w:val="232629"/>
          <w:lang w:eastAsia="ru-RU"/>
        </w:rPr>
        <w:t>Г.Н</w:t>
      </w:r>
      <w:proofErr w:type="spellEnd"/>
      <w:r w:rsidRPr="00D63072">
        <w:rPr>
          <w:rFonts w:ascii="Times New Roman" w:eastAsia="Times New Roman" w:hAnsi="Times New Roman" w:cs="Times New Roman"/>
          <w:color w:val="232629"/>
          <w:lang w:eastAsia="ru-RU"/>
        </w:rPr>
        <w:t xml:space="preserve">. </w:t>
      </w:r>
      <w:proofErr w:type="spellStart"/>
      <w:r w:rsidRPr="00D63072">
        <w:rPr>
          <w:rFonts w:ascii="Times New Roman" w:eastAsia="Times New Roman" w:hAnsi="Times New Roman" w:cs="Times New Roman"/>
          <w:color w:val="232629"/>
          <w:lang w:eastAsia="ru-RU"/>
        </w:rPr>
        <w:t>Габричевского</w:t>
      </w:r>
      <w:proofErr w:type="spellEnd"/>
      <w:r w:rsidRPr="00D63072">
        <w:rPr>
          <w:rFonts w:ascii="Times New Roman" w:eastAsia="Times New Roman" w:hAnsi="Times New Roman" w:cs="Times New Roman"/>
          <w:color w:val="232629"/>
          <w:lang w:eastAsia="ru-RU"/>
        </w:rPr>
        <w:t xml:space="preserve"> Роспотребнадзора</w:t>
      </w:r>
    </w:p>
    <w:p w:rsidR="002F6922" w:rsidRDefault="002F6922" w:rsidP="002F6922">
      <w:pPr>
        <w:spacing w:after="0" w:line="300" w:lineRule="atLeast"/>
        <w:ind w:firstLine="85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69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КОРЬ У ВЗРОСЛЫХ - СИМПТОМЫ И ЛЕЧЕНИЕ</w:t>
      </w:r>
    </w:p>
    <w:p w:rsidR="005F1C75" w:rsidRDefault="002F692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9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 w:rsidRPr="002F69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 w:rsidR="005F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F1C75" w:rsidRPr="00457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C0582" w:rsidRPr="00DC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Корь </w:t>
      </w:r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острое вирусное заболевание, которое является одной из самых заразных и </w:t>
      </w:r>
      <w:proofErr w:type="spellStart"/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распространенных</w:t>
      </w:r>
      <w:proofErr w:type="spellEnd"/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инфекций. Возбудитель кори – </w:t>
      </w:r>
      <w:proofErr w:type="spellStart"/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РНК</w:t>
      </w:r>
      <w:proofErr w:type="spellEnd"/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-вирус рода </w:t>
      </w:r>
      <w:proofErr w:type="spellStart"/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морбилливирусов</w:t>
      </w:r>
      <w:proofErr w:type="spellEnd"/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</w:t>
      </w:r>
      <w:proofErr w:type="spellStart"/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передается</w:t>
      </w:r>
      <w:proofErr w:type="spellEnd"/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воздушно-капельным </w:t>
      </w:r>
      <w:proofErr w:type="spellStart"/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</w:t>
      </w:r>
      <w:proofErr w:type="spellEnd"/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Данный вирус обладает очень низкой устойчивостью к различным воздействиям (кипячение, дезинфекция) и достаточно быстро погибает вне человеческого организма.</w:t>
      </w:r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Хотя мы привыкли считать корь обычной детской болезнью, она очень опасна. Детям в возрасте 1 и 6 лет делают прививку от кори, краснухи и паротита. Привитые люди даже если заболевают, то переносят болезнь в </w:t>
      </w:r>
      <w:proofErr w:type="spellStart"/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легкой</w:t>
      </w:r>
      <w:proofErr w:type="spellEnd"/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форме.</w:t>
      </w:r>
    </w:p>
    <w:p w:rsidR="00457F5C" w:rsidRP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можно заразиться?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Заражение корью происходит воздушно-капельным </w:t>
      </w:r>
      <w:proofErr w:type="spellStart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</w:t>
      </w:r>
      <w:proofErr w:type="spellEnd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Индекс </w:t>
      </w:r>
      <w:proofErr w:type="spellStart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контагиозности</w:t>
      </w:r>
      <w:proofErr w:type="spellEnd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равен 95%, то есть это болезнь высокой степени заразности. Для передачи инфекции необходим непосредственный контакт с больным, через общие вещи и третьи лица передача вируса практически не происходит.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Случаи заболевания регистрируются круглый год, однако чаще в холодный период. Наиболее часто болеют дети 4 и 5 лет. Малыши до года, получившие антитела против вируса от матери, невосприимчивы в первые 4 месяца жизни. В дальнейшем иммунитет слабеет, и </w:t>
      </w:r>
      <w:proofErr w:type="spellStart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контакте с больным может заразиться. Больной </w:t>
      </w:r>
      <w:proofErr w:type="spellStart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остается</w:t>
      </w:r>
      <w:proofErr w:type="spellEnd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заразным до пятого дня от появления сыпи, при осложнениях до десятого дня.</w:t>
      </w:r>
      <w:r w:rsidR="00457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Единственное светлое пятно во всем этом – очень мощный пожизненный иммунитет после </w:t>
      </w:r>
      <w:proofErr w:type="spellStart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перенесенной</w:t>
      </w:r>
      <w:proofErr w:type="spellEnd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болезни.</w:t>
      </w: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1C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794385</wp:posOffset>
            </wp:positionH>
            <wp:positionV relativeFrom="paragraph">
              <wp:posOffset>69850</wp:posOffset>
            </wp:positionV>
            <wp:extent cx="4295775" cy="4731579"/>
            <wp:effectExtent l="0" t="0" r="0" b="0"/>
            <wp:wrapNone/>
            <wp:docPr id="2" name="Рисунок 2" descr="C:\Users\Данилин Олег\AppData\Local\Packages\Microsoft.Windows.Photos_8wekyb3d8bbwe\TempState\ShareServiceTempFolder\a1f045d8-22b1-4b0f-aabb-2432b91d19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ин Олег\AppData\Local\Packages\Microsoft.Windows.Photos_8wekyb3d8bbwe\TempState\ShareServiceTempFolder\a1f045d8-22b1-4b0f-aabb-2432b91d190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73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F5C" w:rsidRP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C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Инкубационный период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попадания в организм человека болезнетворного микроорганизма (возбудителя кори), начинается инкубационный период болезни, который продолжается 7-21 день. В это время нет никаких симптомов заболевания и больной в этой фазе болезни не жалуется на ухудшение самочувствия.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инкубационного периода и в первые 5 дней высыпаний больной способен заразить болезнью другого человека. После завершения начальной стадии начинается катаральная.</w:t>
      </w:r>
    </w:p>
    <w:p w:rsidR="00457F5C" w:rsidRP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 кори у взрослых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кори у взрослых основные симптомы остаются такими же, как и у детей, но тяжесть течения болезни у взрослого человека будет выражена больше. Это особенно заметно в период высыпаний, во время бактериемии, когда вирус интенсивно размножается в крови.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симптомами кори у взрослых являются: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температуры (лихорадка) до 38 — 40 °C;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головные боли, слабость;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аппетита;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конъюнктивит, ринит, светобоязнь;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сухой, надсадный кашель;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охриплость голоса;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коревая энантема – крупные красные пятна на мягком и </w:t>
      </w:r>
      <w:proofErr w:type="spellStart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твердом</w:t>
      </w:r>
      <w:proofErr w:type="spellEnd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небе;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сыпь на коже (на лице, туловище, руках, ногах);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возможен бред, нарушение сознания;</w:t>
      </w: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исфункция кишечника и др.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Инкубационный период при заражении корью продолжается у взрослых 1-3 недели. При типичном течении заболевания можно выделить </w:t>
      </w:r>
      <w:r w:rsidRPr="00DC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три последовательные стадии:</w:t>
      </w: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катаральную, стадию высыпания и реконвалесценции.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DC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Катаральный период</w:t>
      </w: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(начальный). Корь принято ассоциировать с характерными высыпаниями на коже. Но первыми симптомами заболевания, появляющимися после того, как истекает инкубационный период, являются простые проявления простуды: значительное повышение температуры, кашель, насморк, астенический синдром. В этот момент можно заподозрить у себя ОРЗ или </w:t>
      </w:r>
      <w:proofErr w:type="spellStart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ОРВИ</w:t>
      </w:r>
      <w:proofErr w:type="spellEnd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характерные признаки в виде высыпаний на коже позволят поставить верный диагноз.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DC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Стадия формирования высыпаний. </w:t>
      </w: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пятый день на коже человека появляются высыпания. Они распространяются сверху внизу – сначала сыпь появляется на лице, за ушами, на волосистой части головы, затем переходит на туловище и руки, после чего распространяется на ноги. Корь проявляется типичной для </w:t>
      </w:r>
      <w:proofErr w:type="spellStart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</w:t>
      </w:r>
      <w:proofErr w:type="spellEnd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обильной ярко-красной сыпью в виде пятен, имеющих тенденцию к слиянию. Сыпь держится на коже на протяжении 1 – 1,5 недель и носит пятнисто-папулезный характер. Пигментация, которая появляется на месте сыпи, также имеет нисходящий характер, то есть появляется в направлении от головы к ногам.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DC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Стадия реконвалесценции. </w:t>
      </w: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пятых суток после появления красной сыпи, заболевание регрессирует, и человек начинает выздоравливать. Постепенно снижается до нормального уровня температура, </w:t>
      </w:r>
      <w:proofErr w:type="spellStart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отшелушивается</w:t>
      </w:r>
      <w:proofErr w:type="spellEnd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сыпь. </w:t>
      </w: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Стоит помнить, что кожные проявления могут исчезать медленно в течение двух недель, в то время как в этом период болезни человек уже не является заразным.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взрослых людей заболевание корью протекает особенно тяжело. Часто к основному заболеванию присоединяется пневмония и бактериальные осложнения. Иногда последствием заболевания может стать слепота и значительное ухудшение слуха.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самых опасных осложнений кори является вирусный </w:t>
      </w:r>
      <w:proofErr w:type="spellStart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менингоэнцефалит</w:t>
      </w:r>
      <w:proofErr w:type="spellEnd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(воспаление мозговых оболочек), приводящий к летальному исходу в 40% случаев. Вирус кори сильно подавляет иммунитет взрослого человека, вследствие чего обостряются хронические заболевания и приобретаются новые.</w:t>
      </w: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7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DC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Лечение кори у взрослых</w:t>
      </w:r>
    </w:p>
    <w:p w:rsidR="00457F5C" w:rsidRDefault="00457F5C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пецифического лечения, которое боролось бы именно с вирусом кори, просто не существует в природе. Потому лечение кори у взрослых является симптоматическим — оно предполагает предупреждение развития осложнений, облегчение состояния больного — то есть врач ориентируется на симптомы, с ними и борется.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советуют не рисковать, следить за своим здоровьем, вырабатывать иммунитет, вовремя делать прививки, а уж если заболели – незамедлительно обращаться к специалисту за помощью и ни в коем случае не заниматься самолечением.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самыми частыми осложнениями прививки от кори у взрослых считаются:</w:t>
      </w:r>
    </w:p>
    <w:p w:rsidR="00457F5C" w:rsidRDefault="00DC0582" w:rsidP="005F1C75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подъем температуры на 5-15 сутки (иногда до 40 градусов), которая держится до </w:t>
      </w:r>
      <w:proofErr w:type="spellStart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</w:t>
      </w:r>
      <w:proofErr w:type="spellEnd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дней. </w:t>
      </w:r>
      <w:proofErr w:type="spellStart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proofErr w:type="spellEnd"/>
      <w:r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сбивать жаропонижающими средствами, например, парацетамолом.</w:t>
      </w:r>
    </w:p>
    <w:p w:rsidR="00DC0582" w:rsidRDefault="00457F5C" w:rsidP="00457F5C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омимо температуры могут беспокоить ринит, кашель, небольшая сыпь.</w:t>
      </w:r>
      <w:r w:rsidR="00DC0582" w:rsidRPr="00DC05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Взрослым, которые не болели корью и не получали прививок, следует с особым вниманием относиться к симптомам, с которых начинается развитие заболевания (а первые симптомы очень похожи на банальную простуду) и никогда не затягивать с обращением к врачу и начинать соответствующее лечение.</w:t>
      </w:r>
    </w:p>
    <w:p w:rsidR="00457F5C" w:rsidRDefault="00457F5C" w:rsidP="00457F5C">
      <w:pPr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F5C" w:rsidRDefault="00457F5C" w:rsidP="00457F5C">
      <w:pPr>
        <w:spacing w:after="0" w:line="300" w:lineRule="atLeast"/>
        <w:ind w:firstLine="851"/>
        <w:jc w:val="both"/>
      </w:pPr>
    </w:p>
    <w:p w:rsidR="00DC0582" w:rsidRDefault="00DC0582" w:rsidP="005F1C75">
      <w:pPr>
        <w:ind w:firstLine="851"/>
        <w:jc w:val="both"/>
      </w:pPr>
    </w:p>
    <w:p w:rsidR="005F1C75" w:rsidRPr="005F1C75" w:rsidRDefault="005F1C75" w:rsidP="005F1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582" w:rsidRDefault="00DC0582" w:rsidP="005F1C75">
      <w:pPr>
        <w:ind w:firstLine="851"/>
        <w:jc w:val="both"/>
      </w:pPr>
    </w:p>
    <w:p w:rsidR="00DC0582" w:rsidRDefault="00DC0582" w:rsidP="005F1C75">
      <w:pPr>
        <w:ind w:firstLine="851"/>
        <w:jc w:val="both"/>
      </w:pPr>
    </w:p>
    <w:p w:rsidR="00DC0582" w:rsidRDefault="00DC0582" w:rsidP="005F1C75">
      <w:pPr>
        <w:ind w:firstLine="851"/>
        <w:jc w:val="both"/>
      </w:pPr>
    </w:p>
    <w:p w:rsidR="00DC0582" w:rsidRDefault="00DC0582" w:rsidP="005F1C75">
      <w:pPr>
        <w:ind w:firstLine="851"/>
        <w:jc w:val="both"/>
      </w:pPr>
    </w:p>
    <w:p w:rsidR="00DC0582" w:rsidRDefault="00DC0582" w:rsidP="005F1C75">
      <w:pPr>
        <w:ind w:firstLine="851"/>
        <w:jc w:val="both"/>
      </w:pPr>
    </w:p>
    <w:p w:rsidR="00DC0582" w:rsidRDefault="00DC0582" w:rsidP="005F1C75">
      <w:pPr>
        <w:ind w:firstLine="851"/>
        <w:jc w:val="both"/>
      </w:pPr>
    </w:p>
    <w:sectPr w:rsidR="00DC0582" w:rsidSect="00D630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72"/>
    <w:rsid w:val="001745D4"/>
    <w:rsid w:val="002F6922"/>
    <w:rsid w:val="0043244C"/>
    <w:rsid w:val="00457F5C"/>
    <w:rsid w:val="005F1C75"/>
    <w:rsid w:val="00613A18"/>
    <w:rsid w:val="006470BD"/>
    <w:rsid w:val="007B2889"/>
    <w:rsid w:val="00B37560"/>
    <w:rsid w:val="00D63072"/>
    <w:rsid w:val="00DC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C5D31-93EB-4085-BBA9-65E6D4C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30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0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6307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6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actionspreviewitems">
    <w:name w:val="reactionspreview__items"/>
    <w:basedOn w:val="a0"/>
    <w:rsid w:val="00DC0582"/>
  </w:style>
  <w:style w:type="character" w:customStyle="1" w:styleId="reactionspreviewlabel">
    <w:name w:val="reactionspreview__label"/>
    <w:basedOn w:val="a0"/>
    <w:rsid w:val="00DC0582"/>
  </w:style>
  <w:style w:type="character" w:customStyle="1" w:styleId="postbottombuttonreactionlabel">
    <w:name w:val="postbottombuttonreaction__label"/>
    <w:basedOn w:val="a0"/>
    <w:rsid w:val="00DC0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03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3414">
          <w:marLeft w:val="240"/>
          <w:marRight w:val="24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Данилин Олег</dc:creator>
  <cp:keywords/>
  <dc:description/>
  <cp:lastModifiedBy>Данилин Олег</cp:lastModifiedBy>
  <cp:revision>4</cp:revision>
  <dcterms:created xsi:type="dcterms:W3CDTF">2023-12-19T05:52:00Z</dcterms:created>
  <dcterms:modified xsi:type="dcterms:W3CDTF">2023-12-19T07:02:00Z</dcterms:modified>
</cp:coreProperties>
</file>